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9AD2ADE0">
      <w:pPr>
        <w:pStyle w:val="style0"/>
        <w:rPr>
          <w:rFonts w:hint="eastAsia"/>
          <w:sz w:val="72"/>
          <w:szCs w:val="72"/>
          <w:lang w:eastAsia="zh-CN"/>
        </w:rPr>
      </w:pPr>
      <w:bookmarkStart w:id="0" w:name="_GoBack"/>
      <w:bookmarkEnd w:id="0"/>
      <w:r>
        <w:rPr>
          <w:rFonts w:hint="eastAsia"/>
          <w:sz w:val="72"/>
          <w:szCs w:val="72"/>
          <w:lang w:eastAsia="zh-CN"/>
        </w:rPr>
        <w:t>约翰福音19:1-42（耶稣受难：爱与使命的完全成就）</w:t>
      </w:r>
    </w:p>
    <w:p w14:paraId="30C90987">
      <w:pPr>
        <w:pStyle w:val="style0"/>
        <w:rPr>
          <w:rFonts w:hint="eastAsia"/>
          <w:sz w:val="72"/>
          <w:szCs w:val="72"/>
          <w:lang w:eastAsia="zh-CN"/>
        </w:rPr>
      </w:pPr>
    </w:p>
    <w:p w14:paraId="66CDA355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引言</w:t>
      </w:r>
    </w:p>
    <w:p w14:paraId="1DC20D81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约翰福音19章记载了耶稣基督受难的全过程，这不仅是历史事件，更是神救赎计划的高峰。约翰以见证人的视角，强调耶稣是神的羔羊，主动承担世人的罪孽，完全顺服父神的旨意。这段经文揭示了爱与使命的极致体现：神的爱在十字架上显明，而耶稣的使命在“成了”的宣告中完全成就。</w:t>
      </w:r>
    </w:p>
    <w:p w14:paraId="1776FAC9">
      <w:pPr>
        <w:pStyle w:val="style0"/>
        <w:rPr>
          <w:sz w:val="72"/>
          <w:szCs w:val="72"/>
        </w:rPr>
      </w:pPr>
    </w:p>
    <w:p w14:paraId="82CFE0D1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一、被人羞辱（19:1-7）</w:t>
      </w:r>
    </w:p>
    <w:p w14:paraId="6F00046F">
      <w:pPr>
        <w:pStyle w:val="style0"/>
        <w:rPr>
          <w:rFonts w:hint="eastAsia"/>
          <w:sz w:val="72"/>
          <w:szCs w:val="72"/>
          <w:lang w:eastAsia="zh-CN"/>
        </w:rPr>
      </w:pPr>
    </w:p>
    <w:p w14:paraId="C26E9120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经文摘要：彼拉多命人鞭打耶稣，兵丁用荆棘编作冠冕戴在他头上，戏弄他为“犹太人的王”。彼拉多试图以耶稣受辱后的惨状唤起犹太人的怜悯，但祭司长和差役喊着：“钉他十字架！”</w:t>
      </w:r>
    </w:p>
    <w:p w14:paraId="7287B7B8">
      <w:pPr>
        <w:pStyle w:val="style0"/>
        <w:rPr>
          <w:sz w:val="72"/>
          <w:szCs w:val="72"/>
        </w:rPr>
      </w:pPr>
    </w:p>
    <w:p w14:paraId="CB200C00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解释：</w:t>
      </w:r>
    </w:p>
    <w:p w14:paraId="80C763BF">
      <w:pPr>
        <w:pStyle w:val="style0"/>
        <w:rPr>
          <w:sz w:val="72"/>
          <w:szCs w:val="72"/>
        </w:rPr>
      </w:pPr>
    </w:p>
    <w:p w14:paraId="B524324E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鞭打与荆棘冠冕：罗马的鞭刑极其残酷，常导致受刑者死亡；荆棘冠冕是对君王身份的嘲弄，也象征耶稣承担了人类因罪带来的诅咒（创3:18）。耶稣以沉默承受羞辱，应验了以赛亚书“他被欺压，却自卑不开口”的预言（赛53:7）。</w:t>
      </w:r>
    </w:p>
    <w:p w14:paraId="53C20A6E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彼拉多的矛盾：他三次声明“我查不出他有什么罪”（18:38; 19:4,6），却为政治利益妥协。犹太领袖以“亵渎神”的宗教罪名施压，实则因耶稣挑战他们的权威（约11:48）。</w:t>
      </w:r>
    </w:p>
    <w:p w14:paraId="A2593DC6">
      <w:pPr>
        <w:pStyle w:val="style0"/>
        <w:rPr>
          <w:rFonts w:hint="eastAsia"/>
          <w:sz w:val="72"/>
          <w:szCs w:val="72"/>
          <w:lang w:eastAsia="zh-CN"/>
        </w:rPr>
      </w:pPr>
    </w:p>
    <w:p w14:paraId="768FFE00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应用：</w:t>
      </w:r>
    </w:p>
    <w:p w14:paraId="BF6B0644">
      <w:pPr>
        <w:pStyle w:val="style0"/>
        <w:rPr>
          <w:sz w:val="72"/>
          <w:szCs w:val="72"/>
        </w:rPr>
      </w:pPr>
    </w:p>
    <w:p w14:paraId="1C6BE8DB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面对不公的榜样：耶稣在无辜受辱时选择沉默交托，教导我们当遭遇不公时，不靠血气反抗，而是信靠神的公义（彼前2:23）。</w:t>
      </w:r>
    </w:p>
    <w:p w14:paraId="CC16CFFB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警惕信仰的形式化：犹太领袖执着于律法条文，却拒绝生命的救主。提醒我们避免让宗教传统或权力欲望遮蔽对真理的认识。</w:t>
      </w:r>
    </w:p>
    <w:p w14:paraId="88F4510F">
      <w:pPr>
        <w:pStyle w:val="style0"/>
        <w:rPr>
          <w:rFonts w:hint="eastAsia"/>
          <w:sz w:val="72"/>
          <w:szCs w:val="72"/>
          <w:lang w:eastAsia="zh-CN"/>
        </w:rPr>
      </w:pPr>
    </w:p>
    <w:p w14:paraId="7D8260AC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二、定于罪犯（19:8-16）</w:t>
      </w:r>
    </w:p>
    <w:p w14:paraId="0885F66D">
      <w:pPr>
        <w:pStyle w:val="style0"/>
        <w:rPr>
          <w:rFonts w:hint="eastAsia"/>
          <w:sz w:val="72"/>
          <w:szCs w:val="72"/>
          <w:lang w:eastAsia="zh-CN"/>
        </w:rPr>
      </w:pPr>
    </w:p>
    <w:p w14:paraId="3777FE9D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经文摘要：彼拉多听到耶稣自称“神的儿子”后更加害怕，试图释放他，但犹太人威胁：“你若释放这人，就不是凯撒的忠臣。”彼拉多最终将耶稣交给他们钉十字架。</w:t>
      </w:r>
    </w:p>
    <w:p w14:paraId="C9CE6487">
      <w:pPr>
        <w:pStyle w:val="style0"/>
        <w:rPr>
          <w:sz w:val="72"/>
          <w:szCs w:val="72"/>
        </w:rPr>
      </w:pPr>
    </w:p>
    <w:p w14:paraId="05297C78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解释：</w:t>
      </w:r>
    </w:p>
    <w:p w14:paraId="DA8AF2D7">
      <w:pPr>
        <w:pStyle w:val="style0"/>
        <w:rPr>
          <w:sz w:val="72"/>
          <w:szCs w:val="72"/>
        </w:rPr>
      </w:pPr>
    </w:p>
    <w:p w14:paraId="C6E429B5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彼拉多的恐惧：罗马文化中“神的儿子”指神圣者，彼拉多可能担心审判不寻常者会招致灾祸。但他的恐惧未转化为正义行动，反而屈服于政治威胁。</w:t>
      </w:r>
    </w:p>
    <w:p w14:paraId="E94EAADB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“凯撒的朋友”：犹太人以忠诚罗马为要挟，暴露他们为达到目的不惜利用世俗权柄。彼拉多坐堂处“铺华石处”（希伯来语“迦巴大”）的细节，暗示审判的庄严与荒谬并存。</w:t>
      </w:r>
    </w:p>
    <w:p w14:paraId="C4BFD3DC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“看哪，你们的王！”：彼拉多讽刺性地宣告了神学真理——耶稣真是犹太人的王（约1:49），但犹太人却回答“除了凯撒，我们没有王”，实质是拒绝神的统治（撒上8:7）。</w:t>
      </w:r>
    </w:p>
    <w:p w14:paraId="14CFCC26">
      <w:pPr>
        <w:pStyle w:val="style0"/>
        <w:rPr>
          <w:rFonts w:hint="eastAsia"/>
          <w:sz w:val="72"/>
          <w:szCs w:val="72"/>
          <w:lang w:eastAsia="zh-CN"/>
        </w:rPr>
      </w:pPr>
    </w:p>
    <w:p w14:paraId="A2C37C77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应用：</w:t>
      </w:r>
    </w:p>
    <w:p w14:paraId="1660E09E">
      <w:pPr>
        <w:pStyle w:val="style0"/>
        <w:rPr>
          <w:sz w:val="72"/>
          <w:szCs w:val="72"/>
        </w:rPr>
      </w:pPr>
    </w:p>
    <w:p w14:paraId="E88A0B00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在压力中持守真理：彼拉多在真理与利益间选择了后者。基督徒当在世俗压力下坚守信仰原则，不以“顺应环境”为借口妥协。</w:t>
      </w:r>
    </w:p>
    <w:p w14:paraId="6697ABFA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检视生命的“王”：犹太人声称忠于凯撒，实则是自我意志的投射。我们需反省：是否口称耶稣为主，生活中却让金钱、名誉或权力成为真正的“王”？</w:t>
      </w:r>
    </w:p>
    <w:p w14:paraId="3D2310A7">
      <w:pPr>
        <w:pStyle w:val="style0"/>
        <w:rPr>
          <w:rFonts w:hint="eastAsia"/>
          <w:sz w:val="72"/>
          <w:szCs w:val="72"/>
          <w:lang w:eastAsia="zh-CN"/>
        </w:rPr>
      </w:pPr>
    </w:p>
    <w:p w14:paraId="83A79344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三、钉在十架（19:17-22）</w:t>
      </w:r>
    </w:p>
    <w:p w14:paraId="8DB97D5C">
      <w:pPr>
        <w:pStyle w:val="style0"/>
        <w:rPr>
          <w:rFonts w:hint="eastAsia"/>
          <w:sz w:val="72"/>
          <w:szCs w:val="72"/>
          <w:lang w:eastAsia="zh-CN"/>
        </w:rPr>
      </w:pPr>
    </w:p>
    <w:p w14:paraId="86C0760F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经文摘要：耶稣自己背着十字架到髑髅地（希伯来语“各各他”），与两个犯人同钉。彼拉多用牌子写了“犹太人的王，拿撒勒人耶稣”，以三种文字公示，且拒绝修改。</w:t>
      </w:r>
    </w:p>
    <w:p w14:paraId="EA42D529">
      <w:pPr>
        <w:pStyle w:val="style0"/>
        <w:rPr>
          <w:sz w:val="72"/>
          <w:szCs w:val="72"/>
        </w:rPr>
      </w:pPr>
    </w:p>
    <w:p w14:paraId="5FF8E454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解释：</w:t>
      </w:r>
    </w:p>
    <w:p w14:paraId="962F2733">
      <w:pPr>
        <w:pStyle w:val="style0"/>
        <w:rPr>
          <w:sz w:val="72"/>
          <w:szCs w:val="72"/>
        </w:rPr>
      </w:pPr>
    </w:p>
    <w:p w14:paraId="D75B7966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十字架之路：约翰未提及古利奈人西门代背十字架（可15:21），强调耶稣主动承担苦难。各各他是处决罪犯之地，象征耶稣“被列在罪犯之中”（赛53:12）。</w:t>
      </w:r>
    </w:p>
    <w:p w14:paraId="A184D564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三语罪状牌：希伯来文（宗教语言）、拉丁文（法律语言）、希腊文（通用语言）表明耶稣的王权超越一切文化领域。彼拉多无意中宣告了普世性的真理：耶稣是所有人的王。</w:t>
      </w:r>
    </w:p>
    <w:p w14:paraId="CF45A548">
      <w:pPr>
        <w:pStyle w:val="style0"/>
        <w:rPr>
          <w:rFonts w:hint="eastAsia"/>
          <w:sz w:val="72"/>
          <w:szCs w:val="72"/>
          <w:lang w:eastAsia="zh-CN"/>
        </w:rPr>
      </w:pPr>
    </w:p>
    <w:p w14:paraId="83A82350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应用：</w:t>
      </w:r>
    </w:p>
    <w:p w14:paraId="CB34BD9C">
      <w:pPr>
        <w:pStyle w:val="style0"/>
        <w:rPr>
          <w:sz w:val="72"/>
          <w:szCs w:val="72"/>
        </w:rPr>
      </w:pPr>
    </w:p>
    <w:p w14:paraId="11A4AB7C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背负自己的十字架：耶稣呼召门徒“背起自己的十字架跟从我”（太16:24）。基督徒当接纳信仰带来的挑战，不逃避为义受苦。</w:t>
      </w:r>
    </w:p>
    <w:p w14:paraId="13E013C9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传扬基督的王权：罪状牌意外成为福音宣告。我们生活中的言行（甚至他人对我们的误解）都可能成为见证基督的契机。</w:t>
      </w:r>
    </w:p>
    <w:p w14:paraId="D91024C4">
      <w:pPr>
        <w:pStyle w:val="style0"/>
        <w:rPr>
          <w:rFonts w:hint="eastAsia"/>
          <w:sz w:val="72"/>
          <w:szCs w:val="72"/>
          <w:lang w:eastAsia="zh-CN"/>
        </w:rPr>
      </w:pPr>
    </w:p>
    <w:p w14:paraId="A3322C64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四、爱与责任（19:23-27）</w:t>
      </w:r>
    </w:p>
    <w:p w14:paraId="D039DB9E">
      <w:pPr>
        <w:pStyle w:val="style0"/>
        <w:rPr>
          <w:rFonts w:hint="eastAsia"/>
          <w:sz w:val="72"/>
          <w:szCs w:val="72"/>
          <w:lang w:eastAsia="zh-CN"/>
        </w:rPr>
      </w:pPr>
    </w:p>
    <w:p w14:paraId="BC6C616C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经文摘要：兵丁分耶稣的外衣，为里衣拈阄，应验诗篇22:18。耶稣见母亲和所爱的门徒站在旁边，就对母亲说：“母亲，看，你的儿子！”又对门徒说：“看，你的母亲！”</w:t>
      </w:r>
    </w:p>
    <w:p w14:paraId="3509094B">
      <w:pPr>
        <w:pStyle w:val="style0"/>
        <w:rPr>
          <w:sz w:val="72"/>
          <w:szCs w:val="72"/>
        </w:rPr>
      </w:pPr>
    </w:p>
    <w:p w14:paraId="8DCBAE2A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解释：</w:t>
      </w:r>
    </w:p>
    <w:p w14:paraId="1FB43808">
      <w:pPr>
        <w:pStyle w:val="style0"/>
        <w:rPr>
          <w:sz w:val="72"/>
          <w:szCs w:val="72"/>
        </w:rPr>
      </w:pPr>
    </w:p>
    <w:p w14:paraId="DB102AEE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分衣与应验：兵丁的行为显明耶稣一无所有，但他关注的不是财产，而是预言应验（诗22:18），表明他完全掌控受难过程。</w:t>
      </w:r>
    </w:p>
    <w:p w14:paraId="EAAD8BAC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托付母亲：耶稣在极度痛苦中仍关怀母亲生计。将母亲托付给“所爱的门徒”（传统认为是约翰），建立新的属灵家庭关系——凡遵行神旨意的人都是亲属（可3:35）。</w:t>
      </w:r>
    </w:p>
    <w:p w14:paraId="317299F7">
      <w:pPr>
        <w:pStyle w:val="style0"/>
        <w:rPr>
          <w:rFonts w:hint="eastAsia"/>
          <w:sz w:val="72"/>
          <w:szCs w:val="72"/>
          <w:lang w:eastAsia="zh-CN"/>
        </w:rPr>
      </w:pPr>
    </w:p>
    <w:p w14:paraId="765A00A7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应用：</w:t>
      </w:r>
    </w:p>
    <w:p w14:paraId="DAF146EF">
      <w:pPr>
        <w:pStyle w:val="style0"/>
        <w:rPr>
          <w:sz w:val="72"/>
          <w:szCs w:val="72"/>
        </w:rPr>
      </w:pPr>
    </w:p>
    <w:p w14:paraId="B4D8F95A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在苦难中关怀他人：耶稣的榜样教导我们，即使自身处于困境，仍可活出爱和责任感。</w:t>
      </w:r>
    </w:p>
    <w:p w14:paraId="903A703F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建立属灵家庭：教会是神的家（提前3:15），信徒当彼此承担实际关怀，特别照顾孤寡软弱者（雅1:27）。</w:t>
      </w:r>
    </w:p>
    <w:p w14:paraId="41E95C43">
      <w:pPr>
        <w:pStyle w:val="style0"/>
        <w:rPr>
          <w:rFonts w:hint="eastAsia"/>
          <w:sz w:val="72"/>
          <w:szCs w:val="72"/>
          <w:lang w:eastAsia="zh-CN"/>
        </w:rPr>
      </w:pPr>
    </w:p>
    <w:p w14:paraId="20EF1B47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五、完成救赎（19:28-30）</w:t>
      </w:r>
    </w:p>
    <w:p w14:paraId="91DE111F">
      <w:pPr>
        <w:pStyle w:val="style0"/>
        <w:rPr>
          <w:rFonts w:hint="eastAsia"/>
          <w:sz w:val="72"/>
          <w:szCs w:val="72"/>
          <w:lang w:eastAsia="zh-CN"/>
        </w:rPr>
      </w:pPr>
    </w:p>
    <w:p w14:paraId="041A1F32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经文摘要：耶稣知道一切事已成，为应验经上的话，就说：“我渴了。”兵丁用海绵蘸醋绑在牛膝草上递给他。耶稣尝了醋，说：“成了！”便低下头，将灵魂交付神。</w:t>
      </w:r>
    </w:p>
    <w:p w14:paraId="7578B07E">
      <w:pPr>
        <w:pStyle w:val="style0"/>
        <w:rPr>
          <w:sz w:val="72"/>
          <w:szCs w:val="72"/>
        </w:rPr>
      </w:pPr>
    </w:p>
    <w:p w14:paraId="1184452F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解释：</w:t>
      </w:r>
    </w:p>
    <w:p w14:paraId="526C9E4E">
      <w:pPr>
        <w:pStyle w:val="style0"/>
        <w:rPr>
          <w:sz w:val="72"/>
          <w:szCs w:val="72"/>
        </w:rPr>
      </w:pPr>
    </w:p>
    <w:p w14:paraId="161B4A69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“我渴了”：应验诗篇69:21，也体现耶稣真实的人性。牛膝草在旧约用于洁净礼仪（出12:22），象征耶稣的血洁净罪孽。</w:t>
      </w:r>
    </w:p>
    <w:p w14:paraId="07816C71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“成了！”（希腊文tetelestai）：这是胜利的宣告！指救赎大工已完成，律法的要求已满足（加4:4-5），罪的权势被打破（西2:14-15）。耶稣非被动死亡，而是主动“交付灵魂”。</w:t>
      </w:r>
    </w:p>
    <w:p w14:paraId="7542F3E1">
      <w:pPr>
        <w:pStyle w:val="style0"/>
        <w:rPr>
          <w:rFonts w:hint="eastAsia"/>
          <w:sz w:val="72"/>
          <w:szCs w:val="72"/>
          <w:lang w:eastAsia="zh-CN"/>
        </w:rPr>
      </w:pPr>
    </w:p>
    <w:p w14:paraId="16A2DE5E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应用：</w:t>
      </w:r>
    </w:p>
    <w:p w14:paraId="C8214CE1">
      <w:pPr>
        <w:pStyle w:val="style0"/>
        <w:rPr>
          <w:sz w:val="72"/>
          <w:szCs w:val="72"/>
        </w:rPr>
      </w:pPr>
    </w:p>
    <w:p w14:paraId="D2A42ECD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确信救恩的完全：“成了”意味着我们无法为救赎添加任何功劳，只需凭信心领受（弗2:8-9）。这带来真正的安息。</w:t>
      </w:r>
    </w:p>
    <w:p w14:paraId="754E21B5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效法耶稣的顺服：耶稣一生以完成父神旨意为目标（约4:34）。我们的人生也当时刻寻求并遵行神的旨意。</w:t>
      </w:r>
    </w:p>
    <w:p w14:paraId="E16A7049">
      <w:pPr>
        <w:pStyle w:val="style0"/>
        <w:rPr>
          <w:rFonts w:hint="eastAsia"/>
          <w:sz w:val="72"/>
          <w:szCs w:val="72"/>
          <w:lang w:eastAsia="zh-CN"/>
        </w:rPr>
      </w:pPr>
    </w:p>
    <w:p w14:paraId="F8ACD775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六、死亡见证（19:31-37）</w:t>
      </w:r>
    </w:p>
    <w:p w14:paraId="65BC8EFF">
      <w:pPr>
        <w:pStyle w:val="style0"/>
        <w:rPr>
          <w:rFonts w:hint="eastAsia"/>
          <w:sz w:val="72"/>
          <w:szCs w:val="72"/>
          <w:lang w:eastAsia="zh-CN"/>
        </w:rPr>
      </w:pPr>
    </w:p>
    <w:p w14:paraId="27571A53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经文摘要：犹太人因安息日临近，要求打断受刑者腿以加速死亡。兵丁打断两个犯人的腿，但见耶稣已死，就用枪扎他肋旁，随即有血和水流出来。约翰强调这是为应验经上的话：“他的骨头一根也不可折断”（出12:46；诗34:20），并“他们要仰望自己所扎的人”（亚12:10）。</w:t>
      </w:r>
    </w:p>
    <w:p w14:paraId="5E954FBF">
      <w:pPr>
        <w:pStyle w:val="style0"/>
        <w:rPr>
          <w:sz w:val="72"/>
          <w:szCs w:val="72"/>
        </w:rPr>
      </w:pPr>
    </w:p>
    <w:p w14:paraId="2196B9FB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解释：</w:t>
      </w:r>
    </w:p>
    <w:p w14:paraId="D6B244C9">
      <w:pPr>
        <w:pStyle w:val="style0"/>
        <w:rPr>
          <w:sz w:val="72"/>
          <w:szCs w:val="72"/>
        </w:rPr>
      </w:pPr>
    </w:p>
    <w:p w14:paraId="B6611B45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血和水：早期教父认为象征圣礼（圣餐与洗礼），更根本的是表明耶稣真实的死亡（非昏厥），也代表他生命带来的洁净与更新（约壹5:6-8）。</w:t>
      </w:r>
    </w:p>
    <w:p w14:paraId="D32E800F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应验逾越节羔羊的预表：羔羊的骨头不可折断（出12:46），耶稣正是“神的羔羊，除去世人罪孽的”（约1:29）。</w:t>
      </w:r>
    </w:p>
    <w:p w14:paraId="729981BB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目击见证：约翰强调自己亲眼看见（“见证人看见就信了”），为事件的历史真实性作证。</w:t>
      </w:r>
    </w:p>
    <w:p w14:paraId="63252345">
      <w:pPr>
        <w:pStyle w:val="style0"/>
        <w:rPr>
          <w:rFonts w:hint="eastAsia"/>
          <w:sz w:val="72"/>
          <w:szCs w:val="72"/>
          <w:lang w:eastAsia="zh-CN"/>
        </w:rPr>
      </w:pPr>
    </w:p>
    <w:p w14:paraId="27EEE3E7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应用：</w:t>
      </w:r>
    </w:p>
    <w:p w14:paraId="937357E4">
      <w:pPr>
        <w:pStyle w:val="style0"/>
        <w:rPr>
          <w:sz w:val="72"/>
          <w:szCs w:val="72"/>
        </w:rPr>
      </w:pPr>
    </w:p>
    <w:p w14:paraId="FC250CD3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认识基督牺牲的完全：耶稣是完美的祭物，一次献上永远有效（来10:14）。当在圣餐中默念他破碎的身体为我们而献。</w:t>
      </w:r>
    </w:p>
    <w:p w14:paraId="88568C3C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作真理的见证人：如同约翰详细记录所见，我们有责任忠实地传讲基督的救恩，即使面对质疑。</w:t>
      </w:r>
    </w:p>
    <w:p w14:paraId="36FEC12D">
      <w:pPr>
        <w:pStyle w:val="style0"/>
        <w:rPr>
          <w:rFonts w:hint="eastAsia"/>
          <w:sz w:val="72"/>
          <w:szCs w:val="72"/>
          <w:lang w:eastAsia="zh-CN"/>
        </w:rPr>
      </w:pPr>
    </w:p>
    <w:p w14:paraId="4AE28C1C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七、身体安葬（19:38-42）</w:t>
      </w:r>
    </w:p>
    <w:p w14:paraId="AE6F803A">
      <w:pPr>
        <w:pStyle w:val="style0"/>
        <w:rPr>
          <w:rFonts w:hint="eastAsia"/>
          <w:sz w:val="72"/>
          <w:szCs w:val="72"/>
          <w:lang w:eastAsia="zh-CN"/>
        </w:rPr>
      </w:pPr>
    </w:p>
    <w:p w14:paraId="20F532AB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经文摘要：亚利马太的约瑟（暗中作门徒）求得耶稣身体，与尼哥底母（曾夜访耶稣者）用细麻布和没药、沉香裹好，安葬在新坟墓里。因犹太人的预备日，坟墓又在附近，他们就匆匆安葬。</w:t>
      </w:r>
    </w:p>
    <w:p w14:paraId="2AF780B0">
      <w:pPr>
        <w:pStyle w:val="style0"/>
        <w:rPr>
          <w:sz w:val="72"/>
          <w:szCs w:val="72"/>
        </w:rPr>
      </w:pPr>
    </w:p>
    <w:p w14:paraId="FDFC7A8D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解释：</w:t>
      </w:r>
    </w:p>
    <w:p w14:paraId="EDE5E5D7">
      <w:pPr>
        <w:pStyle w:val="style0"/>
        <w:rPr>
          <w:sz w:val="72"/>
          <w:szCs w:val="72"/>
        </w:rPr>
      </w:pPr>
    </w:p>
    <w:p w14:paraId="C9E6F836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两位秘密门徒的勇气：约瑟公开求索耶稣身体，尼哥底母带来昂贵香料（约值普通工人年薪），显明他们在关键时刻挺身而出。耶稣的死使软弱者变为勇敢。</w:t>
      </w:r>
    </w:p>
    <w:p w14:paraId="609A55F9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新坟墓的象征：应验耶稣“葬于财主的坟墓”的预言（赛53:9），也表明身体未被玷污，为复活预备。坟墓在园子里，暗示死亡非终点，而是新生命的开始（约20:15）。</w:t>
      </w:r>
    </w:p>
    <w:p w14:paraId="82BD59C0">
      <w:pPr>
        <w:pStyle w:val="style0"/>
        <w:rPr>
          <w:rFonts w:hint="eastAsia"/>
          <w:sz w:val="72"/>
          <w:szCs w:val="72"/>
          <w:lang w:eastAsia="zh-CN"/>
        </w:rPr>
      </w:pPr>
    </w:p>
    <w:p w14:paraId="84AF42E1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应用：</w:t>
      </w:r>
    </w:p>
    <w:p w14:paraId="94A5EBEF">
      <w:pPr>
        <w:pStyle w:val="style0"/>
        <w:rPr>
          <w:sz w:val="72"/>
          <w:szCs w:val="72"/>
        </w:rPr>
      </w:pPr>
    </w:p>
    <w:p w14:paraId="98106C62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在关键时表明信仰：约瑟和尼哥底母的转变鼓励我们，即使曾因惧怕沉默，仍可在关键时刻为基督作见证。</w:t>
      </w:r>
    </w:p>
    <w:p w14:paraId="518986FA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死亡中的盼望：耶稣的安葬非绝望结局，而是复活序章。信徒的死亡是“睡了”（帖前4:14），因知道有复活的确据。</w:t>
      </w:r>
    </w:p>
    <w:p w14:paraId="C0047148">
      <w:pPr>
        <w:pStyle w:val="style0"/>
        <w:rPr>
          <w:rFonts w:hint="eastAsia"/>
          <w:sz w:val="72"/>
          <w:szCs w:val="72"/>
          <w:lang w:eastAsia="zh-CN"/>
        </w:rPr>
      </w:pPr>
    </w:p>
    <w:p w14:paraId="8E40F087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结语</w:t>
      </w:r>
    </w:p>
    <w:p w14:paraId="62DB4770">
      <w:pPr>
        <w:pStyle w:val="style0"/>
        <w:rPr>
          <w:rFonts w:hint="eastAsia"/>
          <w:sz w:val="72"/>
          <w:szCs w:val="72"/>
          <w:lang w:eastAsia="zh-CN"/>
        </w:rPr>
      </w:pPr>
    </w:p>
    <w:p w14:paraId="00732EFB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约翰福音19章呈现的耶稣，不是被动受害者，而是主动走向十字架的得胜君王。他的受难是爱的极致表达（约3:16），也是使命的完全成就（约17:4）。每一处细节都指向旧约应验，显明神救赎计划的周密与信实。</w:t>
      </w:r>
    </w:p>
    <w:p w14:paraId="A66C35E0">
      <w:pPr>
        <w:pStyle w:val="style0"/>
        <w:rPr>
          <w:sz w:val="72"/>
          <w:szCs w:val="72"/>
        </w:rPr>
      </w:pPr>
    </w:p>
    <w:p w14:paraId="860994C2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今日反思：</w:t>
      </w:r>
    </w:p>
    <w:p w14:paraId="42A91D55">
      <w:pPr>
        <w:pStyle w:val="style0"/>
        <w:rPr>
          <w:sz w:val="72"/>
          <w:szCs w:val="72"/>
        </w:rPr>
      </w:pPr>
    </w:p>
    <w:p w14:paraId="B0450AFC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耶稣在十字架上的沉默与交托，如何挑战我应对不公与苦难的态度？</w:t>
      </w:r>
    </w:p>
    <w:p w14:paraId="5EBAE804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“成了”的宣告对我理解救恩有何实际影响？我是否仍在行为中寻求自我称义？</w:t>
      </w:r>
    </w:p>
    <w:p w14:paraId="34049D56">
      <w:pPr>
        <w:pStyle w:val="style0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从约瑟和尼哥底母的转变中，我看到自己需要在哪些方面更勇敢地活出门徒身份？</w:t>
      </w:r>
    </w:p>
    <w:p w14:paraId="7671D032">
      <w:pPr>
        <w:pStyle w:val="style0"/>
        <w:rPr>
          <w:sz w:val="72"/>
          <w:szCs w:val="72"/>
        </w:rPr>
      </w:pPr>
      <w:r>
        <w:rPr>
          <w:rFonts w:hint="eastAsia"/>
          <w:sz w:val="72"/>
          <w:szCs w:val="72"/>
          <w:lang w:eastAsia="zh-CN"/>
        </w:rPr>
        <w:t>愿我们常仰望十架，在这爱与使命完全成就的奥秘中，得着生命的方向与力量。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2864</Words>
  <Characters>3052</Characters>
  <Application>WPS Office</Application>
  <Paragraphs>115</Paragraphs>
  <CharactersWithSpaces>3053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2026-02-09T08:58:00Z</dcterms:created>
  <dc:creator>PD2123</dc:creator>
  <lastModifiedBy>PD2123</lastModifiedBy>
  <dcterms:modified xsi:type="dcterms:W3CDTF">2026-02-09T09:05:19Z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679d639acd724bc9bc40dcdb943fc514_21</vt:lpwstr>
  </property>
</Properties>
</file>